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E" w:rsidRPr="006A639E" w:rsidRDefault="006A639E" w:rsidP="006A639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Обережно - гриби!</w:t>
      </w:r>
    </w:p>
    <w:p w:rsidR="006A639E" w:rsidRPr="006A639E" w:rsidRDefault="006A639E" w:rsidP="006A639E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6"/>
          <w:lang w:eastAsia="ru-RU"/>
        </w:rPr>
        <w:pict>
          <v:rect id="_x0000_i1025" style="width:511.05pt;height:.8pt" o:hrpct="0" o:hralign="center" o:hrstd="t" o:hr="t" fillcolor="#aca899" stroked="f"/>
        </w:pict>
      </w:r>
    </w:p>
    <w:p w:rsidR="006A639E" w:rsidRPr="006A639E" w:rsidRDefault="006A639E" w:rsidP="006A639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Гриби – це дарунок лісу, але водночас вони є небезпечним продуктом харчування, який може привести до отруєння, а іноді й смерті. Отруєння організму викликають токсини, алкалоїди та сполучення важких металів, які містяться в грибах. Прикро, що багато людей висновки робить лише на основі свого гіркого досвіду.</w:t>
      </w:r>
    </w:p>
    <w:p w:rsidR="006A639E" w:rsidRPr="006A639E" w:rsidRDefault="006A639E" w:rsidP="006A639E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Основні причини отруєнь: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вживання отруйних грибів;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неправильне приготування умовно їстівних грибів;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вживання старих або зіпсованих їстівних грибів;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вживання грибів, що мають двійників або змінилися внаслідок мутації (навіть білі гриби і підберезники мають своїх небезпечних двійників).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Симптоми отруєння: нудота, блювота, біль у животі, посилене потовиділення, зниження артеріального тиску, судоми, мимовільне сечовиділення, проноси, розвиток симптомів серцево-судинної недостатності.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Щоб запобігти отруєння грибами, ми рекомендуємо Вам заходи та правила, які необхідні для виконання кожній людині, дотримуйтесь їх.</w:t>
      </w:r>
    </w:p>
    <w:p w:rsidR="006A639E" w:rsidRPr="006A639E" w:rsidRDefault="006A639E" w:rsidP="006A639E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Застерігаємо!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Купуйте гриби тільки у відведених для їх продажу місцях (магазинах, теплицях, спеціалізованих кіосках), особливо уникайте стихійних ринків.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Збирайте і купуйте тільки гриби, про які вам відомо, що вони їстівні.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Не збирайте гриби: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якщо не впевнені, що знаєте їх - якими б апетитними вони не здавалися;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поблизу транспортних магістралей, на промислових пустирях, колишніх смітниках, в хімічно та радіаційно небезпечних зонах;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невідомі, особливо з циліндричною ніжкою, у основі якої є потовщення "бульба”, оточене оболонкою;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з ушкодженою ніжкою, старих, в’ялих, червивих або ослизлих;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ніколи не збирайте пластинчаті гриби, отруйні гриби маскуються під них;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"шампіньйони” та "печериці”, у яких пластинки нижньої поверхні капелюшка гриба білого кольору.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Не порівнюйте зібрані чи придбані гриби із зображеннями в різних довідниках, - вони не завжди відповідають дійсності.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Не куштуйте сирі гриби на смак.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Ще раз перевірте вдома гриби, особливо ті, які збирали діти. Усі сумнівні -викидайте. Нижню частину ніжки гриба, що забруднена грунтом - викидайте. Гриби промийте, у маслюків та мокрух зніміть з капелюшка слизьку плівку.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Гриби підлягають кулінарній обробці в день збору, інакше в них утворюється трупна отрута.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 обробці кип’ятіть гриби 7-10 хвилин у воді, після чого відвар злийте. Лише тоді гриби можна варити або смажити.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Обов’язково вимочіть або відваріть умовно їстівні гриби, які використовують для соління, - грузді, вовнянки та інші, котрі містять молочний сік, тим самим позбудетесь гірких речовин, які уражають слизову оболонку шлунку.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Не пригощайте ні в якому разі грибами дітей, літніх людей та вагітних жінок.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Гриби (зеленушка, синяк-дубовик, та деякі інші) містять отруйні речовини, які у шлунку не розчиняються. У взаємодії із алкоголем отрута розчиняється та викликає бурхливе отруєння.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Значна кількість грибів, які досі вважались їстівними, містять мікродози отруйних речовин. Якщо вживати їх декілька днів підряд - також може статись отруєння.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Суворо дотримуйтеся правил консервування грибів. Неправильно приготовлені консервовані гриби можуть викликати дуже важке захворювання - ботулізм. Гриби, які довго зберігалися, обов’язково прокип’ятіть 10-15 хвилин.</w:t>
      </w:r>
    </w:p>
    <w:p w:rsidR="006A639E" w:rsidRPr="006A639E" w:rsidRDefault="006A639E" w:rsidP="006A639E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УВАГА! Ні в якому разі не довіряйте таким помилковим тлумаченням: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"Усі їстівні гриби мають приємний смак”.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"Отруйні гриби мають неприємний запах, а їстівні -приємний”.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"Усі гриби в молодому віці їстівні”.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"Личинки комах, черви й равлики не чіпають отруйних грибів”.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"Опущена у відвар грибів срібна ложка або срібна монета чорніє, якщо в каструлі є отруйні гриби”.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"Цибуля або часник стають бурими, якщо варити їх разом з грибами, серед яких є отруйні”.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"Отрута з грибів видаляється після кип’ятіння протягом кількох годин”.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"Сушка, засолювання, маринування, теплова кулінарна обробка знешкоджують отруту в грибах”.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Первинні ознаки отруєння (нудота, блювота, біль у животі, пронос) - з’являються через 1-4 години після вживання грибів, в залежності від виду гриба, віку та стану здоров’я потерпілого, кількості з’їдених грибів.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Біль та нападки нудоти повторюються декілька разів через 6-48 годин, а смерть настає через 5-10 днів після отруєння.</w:t>
      </w:r>
    </w:p>
    <w:p w:rsidR="006A639E" w:rsidRPr="006A639E" w:rsidRDefault="006A639E" w:rsidP="006A6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6A639E" w:rsidRPr="006A639E" w:rsidRDefault="006A639E" w:rsidP="006A63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9912"/>
          <w:sz w:val="26"/>
          <w:szCs w:val="26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419912"/>
          <w:sz w:val="26"/>
          <w:szCs w:val="26"/>
          <w:lang w:eastAsia="ru-RU"/>
        </w:rPr>
        <w:lastRenderedPageBreak/>
        <w:t>Перша допомога при отруєнні грибами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Викличте "Швидку медичну допомогу”.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Одночасно, не очікуючи її прибуття, негайно промийте шлунок: випийте 5-6 склянок кип’яченої води або блідо-рожевого розчину марганцівки; нажміть пальцями на корінь язика, щоб викликати блювоту; прийміть активоване вугілля (4-5 пігулок), коли промивні води стануть чистими.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Після надання первинної допомоги: дайте випити потерпілому міцний чай, каву, або злегка підсолену воду, відновіть тим самим водно-сольовий баланс; покладіть на живіт і до ніг потерпілого грілки для полегшення його стану.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З’ясуйте, хто вживав разом із постраждалим гриби, проведіть профілактичні заходи.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Забороняється:</w:t>
      </w:r>
    </w:p>
    <w:p w:rsidR="006A639E" w:rsidRPr="006A639E" w:rsidRDefault="006A639E" w:rsidP="006A63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Вживати будь-які ліки та їжу, а надто ж алкогольні напої, молоко, - це може прискорити всмоктування токсинів грибів у кишечнику. Займатися будь-якими іншими видами самолікування.</w:t>
      </w:r>
    </w:p>
    <w:p w:rsidR="006A639E" w:rsidRPr="006A639E" w:rsidRDefault="006A639E" w:rsidP="006A639E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A639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Запам’ятайте:</w:t>
      </w:r>
      <w:r w:rsidRPr="006A639E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 </w:t>
      </w:r>
      <w:r w:rsidRPr="006A639E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Отруєння грибами дуже важко піддається лікуванню. Настійно радимо всім! Не збирайте та не їжте гриби зовсім. Без грибів можна прожити.</w:t>
      </w:r>
    </w:p>
    <w:p w:rsidR="00BB222E" w:rsidRDefault="00BB222E"/>
    <w:sectPr w:rsidR="00BB222E" w:rsidSect="00BB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A639E"/>
    <w:rsid w:val="006A639E"/>
    <w:rsid w:val="00BB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E"/>
  </w:style>
  <w:style w:type="paragraph" w:styleId="3">
    <w:name w:val="heading 3"/>
    <w:basedOn w:val="a"/>
    <w:link w:val="30"/>
    <w:uiPriority w:val="9"/>
    <w:qFormat/>
    <w:rsid w:val="006A6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6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A63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63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style-span">
    <w:name w:val="apple-style-span"/>
    <w:basedOn w:val="a0"/>
    <w:rsid w:val="006A639E"/>
  </w:style>
  <w:style w:type="character" w:styleId="a3">
    <w:name w:val="Strong"/>
    <w:basedOn w:val="a0"/>
    <w:uiPriority w:val="22"/>
    <w:qFormat/>
    <w:rsid w:val="006A639E"/>
    <w:rPr>
      <w:b/>
      <w:bCs/>
    </w:rPr>
  </w:style>
  <w:style w:type="paragraph" w:styleId="a4">
    <w:name w:val="Normal (Web)"/>
    <w:basedOn w:val="a"/>
    <w:uiPriority w:val="99"/>
    <w:semiHidden/>
    <w:unhideWhenUsed/>
    <w:rsid w:val="006A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>DG Win&amp;Soft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2014-11-28T14:48:00Z</dcterms:created>
  <dcterms:modified xsi:type="dcterms:W3CDTF">2014-11-28T14:49:00Z</dcterms:modified>
</cp:coreProperties>
</file>