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3E" w:rsidRDefault="00AD2E8C">
      <w:pPr>
        <w:pStyle w:val="20"/>
        <w:shd w:val="clear" w:color="auto" w:fill="auto"/>
      </w:pPr>
      <w:r>
        <w:rPr>
          <w:lang w:val="uk"/>
        </w:rPr>
        <w:t>КОМУНАЛЬНИЙ ЗАКЛАД</w:t>
      </w:r>
    </w:p>
    <w:p w:rsidR="00E50A3E" w:rsidRDefault="00AD2E8C">
      <w:pPr>
        <w:pStyle w:val="20"/>
        <w:shd w:val="clear" w:color="auto" w:fill="auto"/>
      </w:pPr>
      <w:r>
        <w:rPr>
          <w:lang w:val="uk"/>
        </w:rPr>
        <w:t>«ДОШКІЛЬНИЙ НАВЧАЛЬНИЙ ЗАКЛАД (ЯСЛА-САДОК) №418 КОМПЕНСУЮЧОГО ТИПУ ХАРКІВСЬКОЇ МІСЬКОЇ РАДИ»</w:t>
      </w:r>
    </w:p>
    <w:p w:rsidR="00E50A3E" w:rsidRDefault="00AD2E8C">
      <w:pPr>
        <w:pStyle w:val="20"/>
        <w:shd w:val="clear" w:color="auto" w:fill="auto"/>
        <w:sectPr w:rsidR="00E50A3E">
          <w:type w:val="continuous"/>
          <w:pgSz w:w="11905" w:h="16837"/>
          <w:pgMar w:top="466" w:right="606" w:bottom="4042" w:left="1868" w:header="0" w:footer="3" w:gutter="0"/>
          <w:cols w:num="2" w:space="720" w:equalWidth="0">
            <w:col w:w="4421" w:space="312"/>
            <w:col w:w="4699"/>
          </w:cols>
          <w:noEndnote/>
          <w:docGrid w:linePitch="360"/>
        </w:sectPr>
      </w:pPr>
      <w:r>
        <w:lastRenderedPageBreak/>
        <w:t>КОММУНАЛЬНОЕ УЧРЕЖДЕНИЕ «ДОШКОЛЬНОЕ УЧЕБНОЕ УЧРЕЖДЕНИЕ (</w:t>
      </w:r>
      <w:proofErr w:type="gramStart"/>
      <w:r>
        <w:t>ЯСЛИ-САД</w:t>
      </w:r>
      <w:proofErr w:type="gramEnd"/>
      <w:r>
        <w:t>) №418 КОМПЕНСИРУЮЩЕГО ТИПА ХАРЬКОВСКОГО ГОРОДСКОГО СОВЕТА»</w:t>
      </w:r>
    </w:p>
    <w:p w:rsidR="00E50A3E" w:rsidRDefault="00E50A3E">
      <w:pPr>
        <w:framePr w:w="12432" w:h="1155" w:hRule="exact" w:wrap="notBeside" w:vAnchor="text" w:hAnchor="text" w:xAlign="center" w:y="1" w:anchorLock="1"/>
      </w:pPr>
    </w:p>
    <w:p w:rsidR="00E50A3E" w:rsidRDefault="00AD2E8C">
      <w:pPr>
        <w:rPr>
          <w:sz w:val="2"/>
          <w:szCs w:val="2"/>
        </w:rPr>
        <w:sectPr w:rsidR="00E50A3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50A3E" w:rsidRDefault="00AD2E8C">
      <w:pPr>
        <w:pStyle w:val="20"/>
        <w:shd w:val="clear" w:color="auto" w:fill="auto"/>
        <w:spacing w:after="227" w:line="270" w:lineRule="exact"/>
        <w:ind w:left="4200"/>
        <w:jc w:val="left"/>
      </w:pPr>
      <w:r>
        <w:rPr>
          <w:lang w:val="uk"/>
        </w:rPr>
        <w:lastRenderedPageBreak/>
        <w:t>НАКАЗ</w:t>
      </w:r>
    </w:p>
    <w:p w:rsidR="00E50A3E" w:rsidRPr="004B61FC" w:rsidRDefault="004B61FC">
      <w:pPr>
        <w:pStyle w:val="30"/>
        <w:shd w:val="clear" w:color="auto" w:fill="auto"/>
        <w:spacing w:before="0" w:after="165" w:line="360" w:lineRule="exact"/>
        <w:ind w:left="740"/>
        <w:rPr>
          <w:rStyle w:val="31"/>
          <w:i w:val="0"/>
          <w:sz w:val="28"/>
          <w:szCs w:val="28"/>
          <w:lang w:val="ru"/>
        </w:rPr>
      </w:pPr>
      <w:r w:rsidRPr="004B61FC">
        <w:rPr>
          <w:rStyle w:val="31"/>
          <w:i w:val="0"/>
          <w:sz w:val="28"/>
          <w:szCs w:val="28"/>
          <w:lang w:val="ru"/>
        </w:rPr>
        <w:t xml:space="preserve">«03»  07    </w:t>
      </w:r>
      <w:r>
        <w:rPr>
          <w:rStyle w:val="31"/>
          <w:i w:val="0"/>
          <w:sz w:val="28"/>
          <w:szCs w:val="28"/>
          <w:lang w:val="ru"/>
        </w:rPr>
        <w:t xml:space="preserve">       </w:t>
      </w:r>
      <w:r w:rsidRPr="004B61FC">
        <w:rPr>
          <w:rStyle w:val="31"/>
          <w:i w:val="0"/>
          <w:sz w:val="28"/>
          <w:szCs w:val="28"/>
          <w:lang w:val="ru"/>
        </w:rPr>
        <w:t xml:space="preserve">2015 р.                                  </w:t>
      </w:r>
      <w:r>
        <w:rPr>
          <w:rStyle w:val="31"/>
          <w:i w:val="0"/>
          <w:sz w:val="28"/>
          <w:szCs w:val="28"/>
          <w:lang w:val="ru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Style w:val="31"/>
          <w:i w:val="0"/>
          <w:sz w:val="28"/>
          <w:szCs w:val="28"/>
          <w:lang w:val="ru"/>
        </w:rPr>
        <w:t xml:space="preserve">   </w:t>
      </w:r>
      <w:r w:rsidRPr="004B61FC">
        <w:rPr>
          <w:rStyle w:val="31"/>
          <w:i w:val="0"/>
          <w:sz w:val="28"/>
          <w:szCs w:val="28"/>
          <w:lang w:val="ru"/>
        </w:rPr>
        <w:t xml:space="preserve">                                             №</w:t>
      </w:r>
      <w:r>
        <w:rPr>
          <w:rStyle w:val="31"/>
          <w:i w:val="0"/>
          <w:sz w:val="28"/>
          <w:szCs w:val="28"/>
          <w:lang w:val="ru"/>
        </w:rPr>
        <w:t xml:space="preserve">   </w:t>
      </w:r>
      <w:r w:rsidRPr="004B61FC">
        <w:rPr>
          <w:rStyle w:val="31"/>
          <w:i w:val="0"/>
          <w:sz w:val="28"/>
          <w:szCs w:val="28"/>
          <w:lang w:val="ru"/>
        </w:rPr>
        <w:t>50</w:t>
      </w:r>
    </w:p>
    <w:p w:rsidR="004B61FC" w:rsidRPr="004B61FC" w:rsidRDefault="004B61FC">
      <w:pPr>
        <w:pStyle w:val="30"/>
        <w:shd w:val="clear" w:color="auto" w:fill="auto"/>
        <w:spacing w:before="0" w:after="165" w:line="360" w:lineRule="exact"/>
        <w:ind w:left="740"/>
        <w:rPr>
          <w:i w:val="0"/>
          <w:sz w:val="28"/>
          <w:szCs w:val="28"/>
          <w:lang w:val="ru"/>
        </w:rPr>
      </w:pPr>
    </w:p>
    <w:p w:rsidR="00E50A3E" w:rsidRDefault="00AD2E8C">
      <w:pPr>
        <w:pStyle w:val="1"/>
        <w:shd w:val="clear" w:color="auto" w:fill="auto"/>
        <w:spacing w:before="0" w:after="304"/>
        <w:ind w:left="20" w:right="2880" w:firstLine="0"/>
      </w:pPr>
      <w:r>
        <w:t>Про роботу груп в дошкільному навчальному закладі у літній період 2015 року</w:t>
      </w:r>
    </w:p>
    <w:p w:rsidR="00E50A3E" w:rsidRDefault="00AD2E8C">
      <w:pPr>
        <w:pStyle w:val="1"/>
        <w:shd w:val="clear" w:color="auto" w:fill="auto"/>
        <w:spacing w:before="0" w:after="0" w:line="326" w:lineRule="exact"/>
        <w:ind w:left="20" w:right="20" w:firstLine="400"/>
        <w:jc w:val="both"/>
      </w:pPr>
      <w:r>
        <w:t>У зв'язку з настанням літньої оздоровчої компанії та зменшенням чисельності дітей у групах, діючими в дошкільному навчальному закладі з 15.07.2015 р. по 26.08.2015 р. вважати:</w:t>
      </w:r>
    </w:p>
    <w:p w:rsidR="00E50A3E" w:rsidRDefault="00AD2E8C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0" w:line="322" w:lineRule="exact"/>
        <w:ind w:left="740" w:right="20"/>
      </w:pPr>
      <w:r>
        <w:t xml:space="preserve">група № 3 санаторна для дітей хворих на цукровий діабет, вихователь </w:t>
      </w:r>
      <w:proofErr w:type="spellStart"/>
      <w:r>
        <w:t>Мизнікова</w:t>
      </w:r>
      <w:proofErr w:type="spellEnd"/>
      <w:r>
        <w:t xml:space="preserve"> Н.М., до 01.08.2015;</w:t>
      </w:r>
    </w:p>
    <w:p w:rsidR="00E50A3E" w:rsidRDefault="00AD2E8C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0" w:line="322" w:lineRule="exact"/>
        <w:ind w:left="740" w:right="20"/>
      </w:pPr>
      <w:r>
        <w:t>група № 2, старший вік, вихователь Гриценко В.А., в групі перебувають діти з груп № 2, № 6, № 7 та № 12;</w:t>
      </w:r>
    </w:p>
    <w:p w:rsidR="00E50A3E" w:rsidRDefault="00AD2E8C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22" w:lineRule="exact"/>
        <w:ind w:left="740" w:right="20"/>
      </w:pPr>
      <w:r>
        <w:t>група № 4, молодший вік, вихователь Мельниченко К.І., в групі перебувають діти з груп № 4 та № 5;</w:t>
      </w:r>
    </w:p>
    <w:p w:rsidR="00E50A3E" w:rsidRDefault="00AD2E8C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22" w:lineRule="exact"/>
        <w:ind w:left="740" w:right="20"/>
      </w:pPr>
      <w:r>
        <w:t xml:space="preserve">група № 8, середній вік, вихователь </w:t>
      </w:r>
      <w:proofErr w:type="spellStart"/>
      <w:r>
        <w:t>Гнатченко</w:t>
      </w:r>
      <w:proofErr w:type="spellEnd"/>
      <w:r>
        <w:t xml:space="preserve"> Н.М., в групі перебувають діти з груп № 8 та № 9;</w:t>
      </w:r>
    </w:p>
    <w:p w:rsidR="00E50A3E" w:rsidRDefault="00AD2E8C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341" w:line="322" w:lineRule="exact"/>
        <w:ind w:left="740" w:right="20"/>
      </w:pPr>
      <w:r>
        <w:t xml:space="preserve">група № 10, II молодший вік, вихователь </w:t>
      </w:r>
      <w:proofErr w:type="spellStart"/>
      <w:r>
        <w:t>Шабалтас</w:t>
      </w:r>
      <w:proofErr w:type="spellEnd"/>
      <w:r>
        <w:t xml:space="preserve"> А.О., в групі перебувають діти-з груп № 10 та № 11.</w:t>
      </w:r>
    </w:p>
    <w:p w:rsidR="00E50A3E" w:rsidRDefault="00AD2E8C">
      <w:pPr>
        <w:pStyle w:val="1"/>
        <w:shd w:val="clear" w:color="auto" w:fill="auto"/>
        <w:tabs>
          <w:tab w:val="left" w:pos="4902"/>
        </w:tabs>
        <w:spacing w:before="0" w:after="0" w:line="270" w:lineRule="exact"/>
        <w:ind w:left="20" w:firstLine="0"/>
      </w:pPr>
      <w:r>
        <w:t>Завідувач КЗ «ДНЗ № 418»</w:t>
      </w:r>
      <w:r>
        <w:tab/>
        <w:t>О.А.Фоменко</w:t>
      </w:r>
    </w:p>
    <w:p w:rsidR="004B61FC" w:rsidRDefault="004B61FC">
      <w:pPr>
        <w:pStyle w:val="1"/>
        <w:shd w:val="clear" w:color="auto" w:fill="auto"/>
        <w:tabs>
          <w:tab w:val="left" w:pos="4388"/>
        </w:tabs>
        <w:spacing w:before="0" w:after="0" w:line="278" w:lineRule="exact"/>
        <w:ind w:left="20" w:firstLine="0"/>
        <w:rPr>
          <w:lang w:val="ru-RU"/>
        </w:rPr>
      </w:pPr>
    </w:p>
    <w:p w:rsidR="004B61FC" w:rsidRDefault="004B61FC">
      <w:pPr>
        <w:pStyle w:val="1"/>
        <w:shd w:val="clear" w:color="auto" w:fill="auto"/>
        <w:tabs>
          <w:tab w:val="left" w:pos="4388"/>
        </w:tabs>
        <w:spacing w:before="0" w:after="0" w:line="278" w:lineRule="exact"/>
        <w:ind w:left="20" w:firstLine="0"/>
        <w:rPr>
          <w:lang w:val="ru-RU"/>
        </w:rPr>
      </w:pPr>
    </w:p>
    <w:p w:rsidR="00E50A3E" w:rsidRPr="004B61FC" w:rsidRDefault="004B61FC">
      <w:pPr>
        <w:pStyle w:val="1"/>
        <w:shd w:val="clear" w:color="auto" w:fill="auto"/>
        <w:tabs>
          <w:tab w:val="left" w:pos="4388"/>
        </w:tabs>
        <w:spacing w:before="0" w:after="0" w:line="278" w:lineRule="exact"/>
        <w:ind w:left="20" w:firstLine="0"/>
        <w:rPr>
          <w:lang w:val="ru-RU"/>
        </w:rPr>
      </w:pPr>
      <w:r>
        <w:t>З наказом ознайомлені:</w:t>
      </w:r>
      <w:r>
        <w:tab/>
      </w:r>
    </w:p>
    <w:p w:rsidR="00E50A3E" w:rsidRDefault="00AD2E8C" w:rsidP="004B61FC">
      <w:pPr>
        <w:pStyle w:val="40"/>
        <w:shd w:val="clear" w:color="auto" w:fill="auto"/>
        <w:tabs>
          <w:tab w:val="center" w:pos="4696"/>
        </w:tabs>
        <w:ind w:left="20"/>
      </w:pPr>
      <w:proofErr w:type="spellStart"/>
      <w:r>
        <w:t>Мизнікова</w:t>
      </w:r>
      <w:proofErr w:type="spellEnd"/>
      <w:r>
        <w:t xml:space="preserve"> Н.М.</w:t>
      </w:r>
      <w:r w:rsidR="004B61FC">
        <w:tab/>
      </w:r>
      <w:proofErr w:type="spellStart"/>
      <w:r w:rsidR="004B61FC">
        <w:t>Шабалтас</w:t>
      </w:r>
      <w:proofErr w:type="spellEnd"/>
      <w:r w:rsidR="004B61FC">
        <w:t xml:space="preserve"> А.О</w:t>
      </w:r>
    </w:p>
    <w:p w:rsidR="004B61FC" w:rsidRPr="004B61FC" w:rsidRDefault="00AD2E8C" w:rsidP="004B61FC">
      <w:pPr>
        <w:pStyle w:val="40"/>
        <w:shd w:val="clear" w:color="auto" w:fill="auto"/>
        <w:ind w:left="20"/>
        <w:rPr>
          <w:lang w:val="ru-RU"/>
        </w:rPr>
      </w:pPr>
      <w:r>
        <w:t>Гриценко В.А.</w:t>
      </w:r>
      <w:r w:rsidR="004B61FC">
        <w:rPr>
          <w:lang w:val="ru-RU"/>
        </w:rPr>
        <w:t xml:space="preserve">                                            </w:t>
      </w:r>
      <w:proofErr w:type="spellStart"/>
      <w:r w:rsidR="004B61FC">
        <w:t>Гнатченко</w:t>
      </w:r>
      <w:proofErr w:type="spellEnd"/>
      <w:r w:rsidR="004B61FC">
        <w:t xml:space="preserve"> Н.М..</w:t>
      </w:r>
    </w:p>
    <w:p w:rsidR="004B61FC" w:rsidRPr="004B61FC" w:rsidRDefault="00AD2E8C" w:rsidP="004B61FC">
      <w:pPr>
        <w:pStyle w:val="40"/>
        <w:shd w:val="clear" w:color="auto" w:fill="auto"/>
        <w:ind w:left="20"/>
        <w:rPr>
          <w:lang w:val="ru-RU"/>
        </w:rPr>
      </w:pPr>
      <w:r>
        <w:t>Мельниченко К.І.</w:t>
      </w:r>
      <w:r w:rsidR="004B61FC">
        <w:tab/>
      </w:r>
      <w:r w:rsidR="004B61FC">
        <w:rPr>
          <w:lang w:val="ru-RU"/>
        </w:rPr>
        <w:t xml:space="preserve">                                </w:t>
      </w:r>
      <w:proofErr w:type="spellStart"/>
      <w:r w:rsidR="004B61FC">
        <w:t>Тішкіна</w:t>
      </w:r>
      <w:proofErr w:type="spellEnd"/>
      <w:r w:rsidR="004B61FC">
        <w:t xml:space="preserve"> Є.О.</w:t>
      </w:r>
    </w:p>
    <w:p w:rsidR="00E50A3E" w:rsidRPr="004B61FC" w:rsidRDefault="00E50A3E" w:rsidP="004B61FC">
      <w:pPr>
        <w:pStyle w:val="40"/>
        <w:shd w:val="clear" w:color="auto" w:fill="auto"/>
        <w:tabs>
          <w:tab w:val="left" w:pos="4080"/>
        </w:tabs>
        <w:rPr>
          <w:lang w:val="ru-RU"/>
        </w:rPr>
      </w:pPr>
    </w:p>
    <w:sectPr w:rsidR="00E50A3E" w:rsidRPr="004B61FC">
      <w:type w:val="continuous"/>
      <w:pgSz w:w="11905" w:h="16837"/>
      <w:pgMar w:top="466" w:right="625" w:bottom="4042" w:left="1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8C" w:rsidRDefault="00AD2E8C">
      <w:r>
        <w:separator/>
      </w:r>
    </w:p>
  </w:endnote>
  <w:endnote w:type="continuationSeparator" w:id="0">
    <w:p w:rsidR="00AD2E8C" w:rsidRDefault="00AD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8C" w:rsidRDefault="00AD2E8C"/>
  </w:footnote>
  <w:footnote w:type="continuationSeparator" w:id="0">
    <w:p w:rsidR="00AD2E8C" w:rsidRDefault="00AD2E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441"/>
    <w:multiLevelType w:val="multilevel"/>
    <w:tmpl w:val="0AD4D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3E"/>
    <w:rsid w:val="004B61FC"/>
    <w:rsid w:val="00AD2E8C"/>
    <w:rsid w:val="00E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6"/>
      <w:szCs w:val="3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6"/>
      <w:szCs w:val="36"/>
      <w:u w:val="single"/>
    </w:rPr>
  </w:style>
  <w:style w:type="character" w:customStyle="1" w:styleId="350pt">
    <w:name w:val="Основной текст (3) + Интервал 5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0"/>
      <w:sz w:val="36"/>
      <w:szCs w:val="36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pacing w:val="-40"/>
      <w:sz w:val="36"/>
      <w:szCs w:val="3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31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4B6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1FC"/>
    <w:rPr>
      <w:color w:val="000000"/>
    </w:rPr>
  </w:style>
  <w:style w:type="paragraph" w:styleId="a7">
    <w:name w:val="footer"/>
    <w:basedOn w:val="a"/>
    <w:link w:val="a8"/>
    <w:uiPriority w:val="99"/>
    <w:unhideWhenUsed/>
    <w:rsid w:val="004B6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1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6"/>
      <w:szCs w:val="3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6"/>
      <w:szCs w:val="36"/>
      <w:u w:val="single"/>
    </w:rPr>
  </w:style>
  <w:style w:type="character" w:customStyle="1" w:styleId="350pt">
    <w:name w:val="Основной текст (3) + Интервал 5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0"/>
      <w:sz w:val="36"/>
      <w:szCs w:val="36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pacing w:val="-40"/>
      <w:sz w:val="36"/>
      <w:szCs w:val="3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31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4B6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1FC"/>
    <w:rPr>
      <w:color w:val="000000"/>
    </w:rPr>
  </w:style>
  <w:style w:type="paragraph" w:styleId="a7">
    <w:name w:val="footer"/>
    <w:basedOn w:val="a"/>
    <w:link w:val="a8"/>
    <w:uiPriority w:val="99"/>
    <w:unhideWhenUsed/>
    <w:rsid w:val="004B6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1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</dc:creator>
  <cp:lastModifiedBy>зоя</cp:lastModifiedBy>
  <cp:revision>2</cp:revision>
  <dcterms:created xsi:type="dcterms:W3CDTF">2015-07-31T08:28:00Z</dcterms:created>
  <dcterms:modified xsi:type="dcterms:W3CDTF">2015-07-31T08:47:00Z</dcterms:modified>
</cp:coreProperties>
</file>